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06" w:rsidRDefault="00E97F06" w:rsidP="00E97F06">
      <w:pPr>
        <w:rPr>
          <w:rFonts w:ascii="Verdana" w:hAnsi="Verdana"/>
          <w:noProof/>
          <w:lang w:eastAsia="en-GB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>
            <wp:extent cx="1524000" cy="676275"/>
            <wp:effectExtent l="0" t="0" r="0" b="9525"/>
            <wp:docPr id="1" name="Εικόνα 1" descr="Description: 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GB"/>
        </w:rPr>
        <w:br/>
      </w:r>
      <w:r>
        <w:rPr>
          <w:rFonts w:ascii="Verdana" w:hAnsi="Verdana"/>
          <w:noProof/>
          <w:lang w:eastAsia="en-GB"/>
        </w:rPr>
        <w:br/>
      </w:r>
    </w:p>
    <w:p w:rsidR="00C56F10" w:rsidRPr="00C56F10" w:rsidRDefault="00C56F10" w:rsidP="00C56F10">
      <w:pPr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</w:pP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Caso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3</w:t>
      </w:r>
    </w:p>
    <w:p w:rsidR="00C56F10" w:rsidRPr="00C56F10" w:rsidRDefault="00C56F10" w:rsidP="00C56F10">
      <w:pPr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</w:pP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Complejidad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: simple</w:t>
      </w:r>
    </w:p>
    <w:p w:rsidR="00C56F10" w:rsidRPr="00C56F10" w:rsidRDefault="00C56F10" w:rsidP="00C56F10">
      <w:pPr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</w:pP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Destinatarios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: </w:t>
      </w: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médicos</w:t>
      </w:r>
      <w:proofErr w:type="spellEnd"/>
    </w:p>
    <w:p w:rsidR="00CC39CF" w:rsidRDefault="00CC39CF">
      <w:pPr>
        <w:rPr>
          <w:lang w:val="en-US"/>
        </w:rPr>
      </w:pPr>
    </w:p>
    <w:p w:rsidR="00C56F10" w:rsidRPr="00C56F10" w:rsidRDefault="00C56F10">
      <w:pPr>
        <w:rPr>
          <w:lang w:val="en-GB"/>
        </w:rPr>
      </w:pP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Nota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: La </w:t>
      </w: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siguiente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</w:t>
      </w: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representación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</w:t>
      </w: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caso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</w:t>
      </w: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selecciona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</w:t>
      </w: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preguntas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</w:t>
      </w: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específicas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de </w:t>
      </w:r>
      <w:proofErr w:type="gram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un</w:t>
      </w:r>
      <w:proofErr w:type="gram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</w:t>
      </w: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examen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</w:t>
      </w:r>
      <w:proofErr w:type="spellStart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>completo</w:t>
      </w:r>
      <w:proofErr w:type="spellEnd"/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t xml:space="preserve"> y general.</w:t>
      </w:r>
      <w:r w:rsidRPr="00C56F10">
        <w:rPr>
          <w:rFonts w:ascii="Cambria" w:eastAsia="SimSun" w:hAnsi="Cambria"/>
          <w:b/>
          <w:bCs/>
          <w:kern w:val="32"/>
          <w:sz w:val="32"/>
          <w:szCs w:val="32"/>
          <w:lang w:val="en-GB"/>
        </w:rPr>
        <w:br/>
      </w:r>
    </w:p>
    <w:p w:rsidR="00CC39CF" w:rsidRDefault="00CC39CF">
      <w:pPr>
        <w:rPr>
          <w:lang w:val="en-US"/>
        </w:rPr>
      </w:pPr>
    </w:p>
    <w:p w:rsidR="00681B67" w:rsidRPr="00681B67" w:rsidRDefault="00681B67" w:rsidP="00681B67">
      <w:pPr>
        <w:rPr>
          <w:lang w:val="en-US"/>
        </w:rPr>
      </w:pPr>
      <w:r w:rsidRPr="00681B67">
        <w:rPr>
          <w:lang w:val="en-US"/>
        </w:rPr>
        <w:t xml:space="preserve">A 40 de </w:t>
      </w:r>
      <w:proofErr w:type="spellStart"/>
      <w:r w:rsidRPr="00681B67">
        <w:rPr>
          <w:lang w:val="en-US"/>
        </w:rPr>
        <w:t>cinco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años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edad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refugiada</w:t>
      </w:r>
      <w:proofErr w:type="spellEnd"/>
      <w:r w:rsidRPr="00681B67">
        <w:rPr>
          <w:lang w:val="en-US"/>
        </w:rPr>
        <w:t xml:space="preserve"> se </w:t>
      </w:r>
      <w:proofErr w:type="spellStart"/>
      <w:r w:rsidRPr="00681B67">
        <w:rPr>
          <w:lang w:val="en-US"/>
        </w:rPr>
        <w:t>refiere</w:t>
      </w:r>
      <w:proofErr w:type="spellEnd"/>
      <w:r w:rsidRPr="00681B67">
        <w:rPr>
          <w:lang w:val="en-US"/>
        </w:rPr>
        <w:t xml:space="preserve"> al </w:t>
      </w:r>
      <w:proofErr w:type="spellStart"/>
      <w:r w:rsidRPr="00681B67">
        <w:rPr>
          <w:lang w:val="en-US"/>
        </w:rPr>
        <w:t>examen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debido</w:t>
      </w:r>
      <w:proofErr w:type="spellEnd"/>
      <w:r w:rsidRPr="00681B67">
        <w:rPr>
          <w:lang w:val="en-US"/>
        </w:rPr>
        <w:t xml:space="preserve"> a </w:t>
      </w:r>
      <w:proofErr w:type="spellStart"/>
      <w:r w:rsidRPr="00681B67">
        <w:rPr>
          <w:lang w:val="en-US"/>
        </w:rPr>
        <w:t>aparentes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contradicciones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su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primera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entrevista</w:t>
      </w:r>
      <w:proofErr w:type="spellEnd"/>
      <w:r w:rsidRPr="00681B67">
        <w:rPr>
          <w:lang w:val="en-US"/>
        </w:rPr>
        <w:t xml:space="preserve"> y en </w:t>
      </w:r>
      <w:proofErr w:type="spellStart"/>
      <w:r w:rsidRPr="00681B67">
        <w:rPr>
          <w:lang w:val="en-US"/>
        </w:rPr>
        <w:t>las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reclamaciones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adicionales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hechas</w:t>
      </w:r>
      <w:proofErr w:type="spellEnd"/>
      <w:r w:rsidRPr="00681B67">
        <w:rPr>
          <w:lang w:val="en-US"/>
        </w:rPr>
        <w:t xml:space="preserve"> y </w:t>
      </w:r>
      <w:proofErr w:type="spellStart"/>
      <w:r w:rsidRPr="00681B67">
        <w:rPr>
          <w:lang w:val="en-US"/>
        </w:rPr>
        <w:t>presentadas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por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su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abogado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una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etapa</w:t>
      </w:r>
      <w:proofErr w:type="spellEnd"/>
      <w:r w:rsidRPr="00681B67">
        <w:rPr>
          <w:lang w:val="en-US"/>
        </w:rPr>
        <w:t xml:space="preserve"> posterior </w:t>
      </w:r>
      <w:proofErr w:type="gramStart"/>
      <w:r w:rsidRPr="00681B67">
        <w:rPr>
          <w:lang w:val="en-US"/>
        </w:rPr>
        <w:t>del</w:t>
      </w:r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proceso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asilo</w:t>
      </w:r>
      <w:proofErr w:type="spellEnd"/>
      <w:r w:rsidRPr="00681B67">
        <w:rPr>
          <w:lang w:val="en-US"/>
        </w:rPr>
        <w:t xml:space="preserve">. </w:t>
      </w:r>
      <w:proofErr w:type="spellStart"/>
      <w:r w:rsidRPr="00681B67">
        <w:rPr>
          <w:lang w:val="en-US"/>
        </w:rPr>
        <w:t>Mientras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</w:t>
      </w:r>
      <w:proofErr w:type="spellStart"/>
      <w:proofErr w:type="gramStart"/>
      <w:r w:rsidRPr="00681B67">
        <w:rPr>
          <w:lang w:val="en-US"/>
        </w:rPr>
        <w:t>ella</w:t>
      </w:r>
      <w:proofErr w:type="spellEnd"/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había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denunciado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su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presentación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inicial</w:t>
      </w:r>
      <w:proofErr w:type="spellEnd"/>
      <w:r w:rsidRPr="00681B67">
        <w:rPr>
          <w:lang w:val="en-US"/>
        </w:rPr>
        <w:t xml:space="preserve"> y </w:t>
      </w:r>
      <w:proofErr w:type="spellStart"/>
      <w:r w:rsidRPr="00681B67">
        <w:rPr>
          <w:lang w:val="en-US"/>
        </w:rPr>
        <w:t>entrevistas</w:t>
      </w:r>
      <w:proofErr w:type="spellEnd"/>
      <w:r w:rsidRPr="00681B67">
        <w:rPr>
          <w:lang w:val="en-US"/>
        </w:rPr>
        <w:t xml:space="preserve">,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sólo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había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sido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golpeado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todas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las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partes</w:t>
      </w:r>
      <w:proofErr w:type="spellEnd"/>
      <w:r w:rsidRPr="00681B67">
        <w:rPr>
          <w:lang w:val="en-US"/>
        </w:rPr>
        <w:t xml:space="preserve"> del </w:t>
      </w:r>
      <w:proofErr w:type="spellStart"/>
      <w:r w:rsidRPr="00681B67">
        <w:rPr>
          <w:lang w:val="en-US"/>
        </w:rPr>
        <w:t>cuerpo</w:t>
      </w:r>
      <w:proofErr w:type="spellEnd"/>
      <w:r w:rsidRPr="00681B67">
        <w:rPr>
          <w:lang w:val="en-US"/>
        </w:rPr>
        <w:t xml:space="preserve">,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más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tarde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declaró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había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sido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violada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durante</w:t>
      </w:r>
      <w:proofErr w:type="spellEnd"/>
      <w:r w:rsidRPr="00681B67">
        <w:rPr>
          <w:lang w:val="en-US"/>
        </w:rPr>
        <w:t xml:space="preserve"> la </w:t>
      </w:r>
      <w:proofErr w:type="spellStart"/>
      <w:r w:rsidRPr="00681B67">
        <w:rPr>
          <w:lang w:val="en-US"/>
        </w:rPr>
        <w:t>tortura</w:t>
      </w:r>
      <w:proofErr w:type="spellEnd"/>
      <w:r w:rsidRPr="00681B67">
        <w:rPr>
          <w:lang w:val="en-US"/>
        </w:rPr>
        <w:t xml:space="preserve">. El </w:t>
      </w:r>
      <w:proofErr w:type="spellStart"/>
      <w:r w:rsidRPr="00681B67">
        <w:rPr>
          <w:lang w:val="en-US"/>
        </w:rPr>
        <w:t>encarcelamiento</w:t>
      </w:r>
      <w:proofErr w:type="spellEnd"/>
      <w:r w:rsidRPr="00681B67">
        <w:rPr>
          <w:lang w:val="en-US"/>
        </w:rPr>
        <w:t xml:space="preserve"> y la </w:t>
      </w:r>
      <w:proofErr w:type="spellStart"/>
      <w:r w:rsidRPr="00681B67">
        <w:rPr>
          <w:lang w:val="en-US"/>
        </w:rPr>
        <w:t>tortura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alegada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por</w:t>
      </w:r>
      <w:proofErr w:type="spellEnd"/>
      <w:r w:rsidRPr="00681B67">
        <w:rPr>
          <w:lang w:val="en-US"/>
        </w:rPr>
        <w:t xml:space="preserve"> el </w:t>
      </w:r>
      <w:proofErr w:type="spellStart"/>
      <w:r w:rsidRPr="00681B67">
        <w:rPr>
          <w:lang w:val="en-US"/>
        </w:rPr>
        <w:t>cliente</w:t>
      </w:r>
      <w:proofErr w:type="spellEnd"/>
      <w:r w:rsidRPr="00681B67">
        <w:rPr>
          <w:lang w:val="en-US"/>
        </w:rPr>
        <w:t xml:space="preserve"> se </w:t>
      </w:r>
      <w:proofErr w:type="spellStart"/>
      <w:proofErr w:type="gramStart"/>
      <w:r w:rsidRPr="00681B67">
        <w:rPr>
          <w:lang w:val="en-US"/>
        </w:rPr>
        <w:t>han</w:t>
      </w:r>
      <w:proofErr w:type="spellEnd"/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descrito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haber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sucedido</w:t>
      </w:r>
      <w:proofErr w:type="spellEnd"/>
      <w:r w:rsidRPr="00681B67">
        <w:rPr>
          <w:lang w:val="en-US"/>
        </w:rPr>
        <w:t xml:space="preserve"> dos </w:t>
      </w:r>
      <w:proofErr w:type="spellStart"/>
      <w:r w:rsidRPr="00681B67">
        <w:rPr>
          <w:lang w:val="en-US"/>
        </w:rPr>
        <w:t>años</w:t>
      </w:r>
      <w:proofErr w:type="spellEnd"/>
      <w:r w:rsidRPr="00681B67">
        <w:rPr>
          <w:lang w:val="en-US"/>
        </w:rPr>
        <w:t xml:space="preserve"> antes de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ella</w:t>
      </w:r>
      <w:proofErr w:type="spellEnd"/>
      <w:r w:rsidRPr="00681B67">
        <w:rPr>
          <w:lang w:val="en-US"/>
        </w:rPr>
        <w:t xml:space="preserve"> se </w:t>
      </w:r>
      <w:proofErr w:type="spellStart"/>
      <w:r w:rsidRPr="00681B67">
        <w:rPr>
          <w:lang w:val="en-US"/>
        </w:rPr>
        <w:t>había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escapado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su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país</w:t>
      </w:r>
      <w:proofErr w:type="spellEnd"/>
      <w:r w:rsidRPr="00681B67">
        <w:rPr>
          <w:lang w:val="en-US"/>
        </w:rPr>
        <w:t xml:space="preserve"> y </w:t>
      </w:r>
      <w:proofErr w:type="spellStart"/>
      <w:r w:rsidRPr="00681B67">
        <w:rPr>
          <w:lang w:val="en-US"/>
        </w:rPr>
        <w:t>solicitado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asilo</w:t>
      </w:r>
      <w:proofErr w:type="spellEnd"/>
      <w:r w:rsidRPr="00681B67">
        <w:rPr>
          <w:lang w:val="en-US"/>
        </w:rPr>
        <w:t>.</w:t>
      </w:r>
    </w:p>
    <w:p w:rsidR="001207DC" w:rsidRDefault="00681B67" w:rsidP="00681B67">
      <w:pPr>
        <w:rPr>
          <w:lang w:val="en-US"/>
        </w:rPr>
      </w:pPr>
      <w:proofErr w:type="spellStart"/>
      <w:r w:rsidRPr="00681B67">
        <w:rPr>
          <w:lang w:val="en-US"/>
        </w:rPr>
        <w:t>Hallazgos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médicos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proporcionados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por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su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médico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cabecera</w:t>
      </w:r>
      <w:proofErr w:type="spellEnd"/>
      <w:r w:rsidRPr="00681B67">
        <w:rPr>
          <w:lang w:val="en-US"/>
        </w:rPr>
        <w:t xml:space="preserve"> en el </w:t>
      </w:r>
      <w:proofErr w:type="spellStart"/>
      <w:r w:rsidRPr="00681B67">
        <w:rPr>
          <w:lang w:val="en-US"/>
        </w:rPr>
        <w:t>país</w:t>
      </w:r>
      <w:proofErr w:type="spellEnd"/>
      <w:r w:rsidRPr="00681B67">
        <w:rPr>
          <w:lang w:val="en-US"/>
        </w:rPr>
        <w:t xml:space="preserve"> receptor </w:t>
      </w:r>
      <w:proofErr w:type="spellStart"/>
      <w:r w:rsidRPr="00681B67">
        <w:rPr>
          <w:lang w:val="en-US"/>
        </w:rPr>
        <w:t>basado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nación</w:t>
      </w:r>
      <w:proofErr w:type="spellEnd"/>
      <w:r w:rsidRPr="00681B67">
        <w:rPr>
          <w:lang w:val="en-US"/>
        </w:rPr>
        <w:t xml:space="preserve"> eczema </w:t>
      </w:r>
      <w:proofErr w:type="spellStart"/>
      <w:r w:rsidRPr="00681B67">
        <w:rPr>
          <w:lang w:val="en-US"/>
        </w:rPr>
        <w:t>médica</w:t>
      </w:r>
      <w:proofErr w:type="spellEnd"/>
      <w:r w:rsidRPr="00681B67">
        <w:rPr>
          <w:lang w:val="en-US"/>
        </w:rPr>
        <w:t xml:space="preserve"> general, </w:t>
      </w:r>
      <w:proofErr w:type="spellStart"/>
      <w:r w:rsidRPr="00681B67">
        <w:rPr>
          <w:lang w:val="en-US"/>
        </w:rPr>
        <w:t>pero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no </w:t>
      </w:r>
      <w:proofErr w:type="spellStart"/>
      <w:r w:rsidRPr="00681B67">
        <w:rPr>
          <w:lang w:val="en-US"/>
        </w:rPr>
        <w:t>incluye</w:t>
      </w:r>
      <w:proofErr w:type="spellEnd"/>
      <w:r w:rsidRPr="00681B67">
        <w:rPr>
          <w:lang w:val="en-US"/>
        </w:rPr>
        <w:t xml:space="preserve"> </w:t>
      </w:r>
      <w:proofErr w:type="gramStart"/>
      <w:r w:rsidRPr="00681B67">
        <w:rPr>
          <w:lang w:val="en-US"/>
        </w:rPr>
        <w:t>un</w:t>
      </w:r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estado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completo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salud</w:t>
      </w:r>
      <w:proofErr w:type="spellEnd"/>
      <w:r w:rsidRPr="00681B67">
        <w:rPr>
          <w:lang w:val="en-US"/>
        </w:rPr>
        <w:t xml:space="preserve"> mental no </w:t>
      </w:r>
      <w:proofErr w:type="spellStart"/>
      <w:r w:rsidRPr="00681B67">
        <w:rPr>
          <w:lang w:val="en-US"/>
        </w:rPr>
        <w:t>dió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ningún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hallazgo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patológico</w:t>
      </w:r>
      <w:proofErr w:type="spellEnd"/>
      <w:r w:rsidRPr="00681B67">
        <w:rPr>
          <w:lang w:val="en-US"/>
        </w:rPr>
        <w:t xml:space="preserve">. Este </w:t>
      </w:r>
      <w:proofErr w:type="spellStart"/>
      <w:r w:rsidRPr="00681B67">
        <w:rPr>
          <w:lang w:val="en-US"/>
        </w:rPr>
        <w:t>hecho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fue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utilizado</w:t>
      </w:r>
      <w:proofErr w:type="spellEnd"/>
      <w:r w:rsidRPr="00681B67">
        <w:rPr>
          <w:lang w:val="en-US"/>
        </w:rPr>
        <w:t xml:space="preserve"> </w:t>
      </w:r>
      <w:proofErr w:type="spellStart"/>
      <w:proofErr w:type="gramStart"/>
      <w:r w:rsidRPr="00681B67">
        <w:rPr>
          <w:lang w:val="en-US"/>
        </w:rPr>
        <w:t>como</w:t>
      </w:r>
      <w:proofErr w:type="spellEnd"/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uno</w:t>
      </w:r>
      <w:proofErr w:type="spellEnd"/>
      <w:r w:rsidRPr="00681B67">
        <w:rPr>
          <w:lang w:val="en-US"/>
        </w:rPr>
        <w:t xml:space="preserve"> de los </w:t>
      </w:r>
      <w:proofErr w:type="spellStart"/>
      <w:r w:rsidRPr="00681B67">
        <w:rPr>
          <w:lang w:val="en-US"/>
        </w:rPr>
        <w:t>argumentos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para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rechazar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su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reclamación</w:t>
      </w:r>
      <w:proofErr w:type="spellEnd"/>
      <w:r w:rsidRPr="00681B67">
        <w:rPr>
          <w:lang w:val="en-US"/>
        </w:rPr>
        <w:t xml:space="preserve">. </w:t>
      </w:r>
      <w:proofErr w:type="spellStart"/>
      <w:proofErr w:type="gramStart"/>
      <w:r w:rsidRPr="00681B67">
        <w:rPr>
          <w:lang w:val="en-US"/>
        </w:rPr>
        <w:t>Otros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argumentos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incluidos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contradicciones</w:t>
      </w:r>
      <w:proofErr w:type="spellEnd"/>
      <w:r w:rsidRPr="00681B67">
        <w:rPr>
          <w:lang w:val="en-US"/>
        </w:rPr>
        <w:t xml:space="preserve"> entre </w:t>
      </w:r>
      <w:proofErr w:type="spellStart"/>
      <w:r w:rsidRPr="00681B67">
        <w:rPr>
          <w:lang w:val="en-US"/>
        </w:rPr>
        <w:t>las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diferentes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presentaciones</w:t>
      </w:r>
      <w:proofErr w:type="spellEnd"/>
      <w:r w:rsidRPr="00681B67">
        <w:rPr>
          <w:lang w:val="en-US"/>
        </w:rPr>
        <w:t xml:space="preserve"> y los </w:t>
      </w:r>
      <w:proofErr w:type="spellStart"/>
      <w:r w:rsidRPr="00681B67">
        <w:rPr>
          <w:lang w:val="en-US"/>
        </w:rPr>
        <w:t>hechos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denunciados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posteriormente</w:t>
      </w:r>
      <w:proofErr w:type="spellEnd"/>
      <w:r w:rsidRPr="00681B67">
        <w:rPr>
          <w:lang w:val="en-US"/>
        </w:rPr>
        <w:t>.</w:t>
      </w:r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Rehusó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luego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fue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devuelto</w:t>
      </w:r>
      <w:proofErr w:type="spellEnd"/>
      <w:r w:rsidRPr="00681B67">
        <w:rPr>
          <w:lang w:val="en-US"/>
        </w:rPr>
        <w:t xml:space="preserve"> a la </w:t>
      </w:r>
      <w:proofErr w:type="spellStart"/>
      <w:r w:rsidRPr="00681B67">
        <w:rPr>
          <w:lang w:val="en-US"/>
        </w:rPr>
        <w:t>fuerza</w:t>
      </w:r>
      <w:proofErr w:type="spellEnd"/>
      <w:r w:rsidRPr="00681B67">
        <w:rPr>
          <w:lang w:val="en-US"/>
        </w:rPr>
        <w:t xml:space="preserve"> a </w:t>
      </w:r>
      <w:proofErr w:type="spellStart"/>
      <w:r w:rsidRPr="00681B67">
        <w:rPr>
          <w:lang w:val="en-US"/>
        </w:rPr>
        <w:t>su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país</w:t>
      </w:r>
      <w:proofErr w:type="spellEnd"/>
      <w:r w:rsidRPr="00681B67">
        <w:rPr>
          <w:lang w:val="en-US"/>
        </w:rPr>
        <w:t xml:space="preserve"> de </w:t>
      </w:r>
      <w:proofErr w:type="spellStart"/>
      <w:proofErr w:type="gramStart"/>
      <w:r w:rsidRPr="00681B67">
        <w:rPr>
          <w:lang w:val="en-US"/>
        </w:rPr>
        <w:t>origen</w:t>
      </w:r>
      <w:proofErr w:type="spellEnd"/>
      <w:proofErr w:type="gramEnd"/>
      <w:r w:rsidRPr="00681B67">
        <w:rPr>
          <w:lang w:val="en-US"/>
        </w:rPr>
        <w:t xml:space="preserve">. </w:t>
      </w:r>
      <w:proofErr w:type="spellStart"/>
      <w:proofErr w:type="gramStart"/>
      <w:r w:rsidRPr="00681B67">
        <w:rPr>
          <w:lang w:val="en-US"/>
        </w:rPr>
        <w:t>Revisión</w:t>
      </w:r>
      <w:proofErr w:type="spellEnd"/>
      <w:r w:rsidRPr="00681B67">
        <w:rPr>
          <w:lang w:val="en-US"/>
        </w:rPr>
        <w:t xml:space="preserve"> del </w:t>
      </w:r>
      <w:proofErr w:type="spellStart"/>
      <w:r w:rsidRPr="00681B67">
        <w:rPr>
          <w:lang w:val="en-US"/>
        </w:rPr>
        <w:t>caso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por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una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organización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derechos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humanos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indicó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había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sido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detenido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por</w:t>
      </w:r>
      <w:proofErr w:type="spellEnd"/>
      <w:r w:rsidRPr="00681B67">
        <w:rPr>
          <w:lang w:val="en-US"/>
        </w:rPr>
        <w:t xml:space="preserve"> la </w:t>
      </w:r>
      <w:proofErr w:type="spellStart"/>
      <w:r w:rsidRPr="00681B67">
        <w:rPr>
          <w:lang w:val="en-US"/>
        </w:rPr>
        <w:t>policía</w:t>
      </w:r>
      <w:proofErr w:type="spellEnd"/>
      <w:r w:rsidRPr="00681B67">
        <w:rPr>
          <w:lang w:val="en-US"/>
        </w:rPr>
        <w:t xml:space="preserve"> especial </w:t>
      </w:r>
      <w:proofErr w:type="spellStart"/>
      <w:r w:rsidRPr="00681B67">
        <w:rPr>
          <w:lang w:val="en-US"/>
        </w:rPr>
        <w:t>inmediatamente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después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su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regreso</w:t>
      </w:r>
      <w:proofErr w:type="spellEnd"/>
      <w:r w:rsidRPr="00681B67">
        <w:rPr>
          <w:lang w:val="en-US"/>
        </w:rPr>
        <w:t xml:space="preserve"> y el </w:t>
      </w:r>
      <w:proofErr w:type="spellStart"/>
      <w:r w:rsidRPr="00681B67">
        <w:rPr>
          <w:lang w:val="en-US"/>
        </w:rPr>
        <w:t>contacto</w:t>
      </w:r>
      <w:proofErr w:type="spellEnd"/>
      <w:r w:rsidRPr="00681B67">
        <w:rPr>
          <w:lang w:val="en-US"/>
        </w:rPr>
        <w:t xml:space="preserve"> se </w:t>
      </w:r>
      <w:proofErr w:type="spellStart"/>
      <w:r w:rsidRPr="00681B67">
        <w:rPr>
          <w:lang w:val="en-US"/>
        </w:rPr>
        <w:t>perdió</w:t>
      </w:r>
      <w:proofErr w:type="spellEnd"/>
      <w:r w:rsidRPr="00681B67">
        <w:rPr>
          <w:lang w:val="en-US"/>
        </w:rPr>
        <w:t>.</w:t>
      </w:r>
      <w:proofErr w:type="gramEnd"/>
      <w:r>
        <w:rPr>
          <w:lang w:val="en-US"/>
        </w:rPr>
        <w:br/>
      </w:r>
    </w:p>
    <w:p w:rsidR="001207DC" w:rsidRDefault="00681B67">
      <w:pPr>
        <w:rPr>
          <w:lang w:val="en-US"/>
        </w:rPr>
      </w:pPr>
      <w:proofErr w:type="spellStart"/>
      <w:r w:rsidRPr="00681B67">
        <w:rPr>
          <w:b/>
          <w:lang w:val="en-GB"/>
        </w:rPr>
        <w:t>Preguntas</w:t>
      </w:r>
      <w:proofErr w:type="spellEnd"/>
      <w:r w:rsidRPr="00681B67">
        <w:rPr>
          <w:b/>
          <w:lang w:val="en-GB"/>
        </w:rPr>
        <w:t>:</w:t>
      </w:r>
      <w:r w:rsidRPr="00681B67">
        <w:rPr>
          <w:b/>
          <w:lang w:val="en-GB"/>
        </w:rPr>
        <w:br/>
      </w:r>
    </w:p>
    <w:p w:rsidR="00681B67" w:rsidRPr="00681B67" w:rsidRDefault="00681B67" w:rsidP="00681B67">
      <w:pPr>
        <w:pStyle w:val="ListParagraph"/>
        <w:rPr>
          <w:lang w:val="en-US"/>
        </w:rPr>
      </w:pPr>
      <w:r w:rsidRPr="00681B67">
        <w:rPr>
          <w:lang w:val="en-US"/>
        </w:rPr>
        <w:t xml:space="preserve">1) ¿Las </w:t>
      </w:r>
      <w:proofErr w:type="spellStart"/>
      <w:r w:rsidRPr="00681B67">
        <w:rPr>
          <w:lang w:val="en-US"/>
        </w:rPr>
        <w:t>contradicciones</w:t>
      </w:r>
      <w:proofErr w:type="spellEnd"/>
      <w:r w:rsidRPr="00681B67">
        <w:rPr>
          <w:lang w:val="en-US"/>
        </w:rPr>
        <w:t xml:space="preserve"> y </w:t>
      </w:r>
      <w:proofErr w:type="spellStart"/>
      <w:r w:rsidRPr="00681B67">
        <w:rPr>
          <w:lang w:val="en-US"/>
        </w:rPr>
        <w:t>más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tarde</w:t>
      </w:r>
      <w:proofErr w:type="spellEnd"/>
      <w:r w:rsidRPr="00681B67">
        <w:rPr>
          <w:lang w:val="en-US"/>
        </w:rPr>
        <w:t xml:space="preserve"> la </w:t>
      </w:r>
      <w:proofErr w:type="spellStart"/>
      <w:r w:rsidRPr="00681B67">
        <w:rPr>
          <w:lang w:val="en-US"/>
        </w:rPr>
        <w:t>presentación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informes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algunos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hechos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importantes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realidad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refuta</w:t>
      </w:r>
      <w:proofErr w:type="spellEnd"/>
      <w:r w:rsidRPr="00681B67">
        <w:rPr>
          <w:lang w:val="en-US"/>
        </w:rPr>
        <w:t xml:space="preserve"> la </w:t>
      </w:r>
      <w:proofErr w:type="spellStart"/>
      <w:r w:rsidRPr="00681B67">
        <w:rPr>
          <w:lang w:val="en-US"/>
        </w:rPr>
        <w:t>credibilidad</w:t>
      </w:r>
      <w:proofErr w:type="spellEnd"/>
      <w:r w:rsidRPr="00681B67">
        <w:rPr>
          <w:lang w:val="en-US"/>
        </w:rPr>
        <w:t xml:space="preserve"> </w:t>
      </w:r>
      <w:proofErr w:type="gramStart"/>
      <w:r w:rsidRPr="00681B67">
        <w:rPr>
          <w:lang w:val="en-US"/>
        </w:rPr>
        <w:t>del</w:t>
      </w:r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cliente</w:t>
      </w:r>
      <w:proofErr w:type="spellEnd"/>
      <w:r w:rsidRPr="00681B67">
        <w:rPr>
          <w:lang w:val="en-US"/>
        </w:rPr>
        <w:t>?</w:t>
      </w:r>
    </w:p>
    <w:p w:rsidR="00681B67" w:rsidRPr="00681B67" w:rsidRDefault="00681B67" w:rsidP="00681B67">
      <w:pPr>
        <w:pStyle w:val="ListParagraph"/>
        <w:rPr>
          <w:lang w:val="en-US"/>
        </w:rPr>
      </w:pPr>
      <w:r w:rsidRPr="00681B67">
        <w:rPr>
          <w:lang w:val="en-US"/>
        </w:rPr>
        <w:t>2) ¿</w:t>
      </w:r>
      <w:proofErr w:type="spellStart"/>
      <w:r w:rsidRPr="00681B67">
        <w:rPr>
          <w:lang w:val="en-US"/>
        </w:rPr>
        <w:t>Qué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explicaciones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pueden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ser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dadas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las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contradicciones</w:t>
      </w:r>
      <w:proofErr w:type="spellEnd"/>
      <w:r w:rsidRPr="00681B67">
        <w:rPr>
          <w:lang w:val="en-US"/>
        </w:rPr>
        <w:t xml:space="preserve"> y la </w:t>
      </w:r>
      <w:proofErr w:type="spellStart"/>
      <w:r w:rsidRPr="00681B67">
        <w:rPr>
          <w:lang w:val="en-US"/>
        </w:rPr>
        <w:t>información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tardía</w:t>
      </w:r>
      <w:proofErr w:type="spellEnd"/>
      <w:r w:rsidRPr="00681B67">
        <w:rPr>
          <w:lang w:val="en-US"/>
        </w:rPr>
        <w:t xml:space="preserve"> de la </w:t>
      </w:r>
      <w:proofErr w:type="spellStart"/>
      <w:r w:rsidRPr="00681B67">
        <w:rPr>
          <w:lang w:val="en-US"/>
        </w:rPr>
        <w:t>violación</w:t>
      </w:r>
      <w:proofErr w:type="spellEnd"/>
      <w:r w:rsidRPr="00681B67">
        <w:rPr>
          <w:lang w:val="en-US"/>
        </w:rPr>
        <w:t>?</w:t>
      </w:r>
    </w:p>
    <w:p w:rsidR="00FF071A" w:rsidRDefault="00681B67" w:rsidP="00681B67">
      <w:pPr>
        <w:pStyle w:val="ListParagraph"/>
        <w:rPr>
          <w:lang w:val="en-US"/>
        </w:rPr>
      </w:pPr>
      <w:r w:rsidRPr="00681B67">
        <w:rPr>
          <w:lang w:val="en-US"/>
        </w:rPr>
        <w:t>3) ¿</w:t>
      </w:r>
      <w:proofErr w:type="spellStart"/>
      <w:r w:rsidRPr="00681B67">
        <w:rPr>
          <w:lang w:val="en-US"/>
        </w:rPr>
        <w:t>Qué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medidas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médicas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adicionales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debería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haberse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tenido</w:t>
      </w:r>
      <w:proofErr w:type="spellEnd"/>
      <w:r w:rsidRPr="00681B67">
        <w:rPr>
          <w:lang w:val="en-US"/>
        </w:rPr>
        <w:t>?</w:t>
      </w:r>
    </w:p>
    <w:p w:rsidR="00FF071A" w:rsidRDefault="00681B67" w:rsidP="00FF071A">
      <w:pPr>
        <w:pStyle w:val="ListParagraph"/>
        <w:rPr>
          <w:lang w:val="en-US"/>
        </w:rPr>
      </w:pPr>
      <w:r>
        <w:rPr>
          <w:lang w:val="en-US"/>
        </w:rPr>
        <w:br/>
      </w:r>
    </w:p>
    <w:p w:rsidR="00681B67" w:rsidRPr="00681B67" w:rsidRDefault="00681B67" w:rsidP="00681B67">
      <w:pPr>
        <w:ind w:left="360"/>
        <w:rPr>
          <w:lang w:val="en-US"/>
        </w:rPr>
      </w:pPr>
      <w:proofErr w:type="spellStart"/>
      <w:r w:rsidRPr="00681B67">
        <w:rPr>
          <w:b/>
          <w:lang w:val="en-GB"/>
        </w:rPr>
        <w:lastRenderedPageBreak/>
        <w:t>Respuestas</w:t>
      </w:r>
      <w:proofErr w:type="spellEnd"/>
      <w:proofErr w:type="gramStart"/>
      <w:r w:rsidRPr="00681B67">
        <w:rPr>
          <w:b/>
          <w:lang w:val="en-GB"/>
        </w:rPr>
        <w:t>:</w:t>
      </w:r>
      <w:proofErr w:type="gramEnd"/>
      <w:r w:rsidRPr="00681B67">
        <w:rPr>
          <w:lang w:val="en-GB"/>
        </w:rPr>
        <w:br/>
      </w:r>
      <w:r w:rsidRPr="00681B67">
        <w:rPr>
          <w:b/>
          <w:lang w:val="en-US"/>
        </w:rPr>
        <w:br/>
      </w:r>
      <w:r>
        <w:rPr>
          <w:lang w:val="en-US"/>
        </w:rPr>
        <w:t xml:space="preserve">1) </w:t>
      </w:r>
      <w:r w:rsidRPr="00681B67">
        <w:rPr>
          <w:lang w:val="en-US"/>
        </w:rPr>
        <w:t xml:space="preserve">¿Las </w:t>
      </w:r>
      <w:proofErr w:type="spellStart"/>
      <w:r w:rsidRPr="00681B67">
        <w:rPr>
          <w:lang w:val="en-US"/>
        </w:rPr>
        <w:t>contradicciones</w:t>
      </w:r>
      <w:proofErr w:type="spellEnd"/>
      <w:r w:rsidRPr="00681B67">
        <w:rPr>
          <w:lang w:val="en-US"/>
        </w:rPr>
        <w:t xml:space="preserve"> y </w:t>
      </w:r>
      <w:proofErr w:type="spellStart"/>
      <w:r w:rsidRPr="00681B67">
        <w:rPr>
          <w:lang w:val="en-US"/>
        </w:rPr>
        <w:t>después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informes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algunos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hechos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importantes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realidad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refutan</w:t>
      </w:r>
      <w:proofErr w:type="spellEnd"/>
      <w:r w:rsidRPr="00681B67">
        <w:rPr>
          <w:lang w:val="en-US"/>
        </w:rPr>
        <w:t xml:space="preserve"> la </w:t>
      </w:r>
      <w:proofErr w:type="spellStart"/>
      <w:r w:rsidRPr="00681B67">
        <w:rPr>
          <w:lang w:val="en-US"/>
        </w:rPr>
        <w:t>credibilidad</w:t>
      </w:r>
      <w:proofErr w:type="spellEnd"/>
      <w:r w:rsidRPr="00681B67">
        <w:rPr>
          <w:lang w:val="en-US"/>
        </w:rPr>
        <w:t xml:space="preserve"> del </w:t>
      </w:r>
      <w:proofErr w:type="spellStart"/>
      <w:r w:rsidRPr="00681B67">
        <w:rPr>
          <w:lang w:val="en-US"/>
        </w:rPr>
        <w:t>cliente</w:t>
      </w:r>
      <w:proofErr w:type="spellEnd"/>
      <w:r w:rsidRPr="00681B67">
        <w:rPr>
          <w:lang w:val="en-US"/>
        </w:rPr>
        <w:t>?</w:t>
      </w:r>
    </w:p>
    <w:p w:rsidR="00FF071A" w:rsidRPr="00681B67" w:rsidRDefault="00681B67" w:rsidP="00681B67">
      <w:pPr>
        <w:ind w:left="360"/>
        <w:rPr>
          <w:lang w:val="en-US"/>
        </w:rPr>
      </w:pPr>
      <w:r w:rsidRPr="00681B67">
        <w:rPr>
          <w:lang w:val="en-US"/>
        </w:rPr>
        <w:t xml:space="preserve">No. </w:t>
      </w:r>
      <w:proofErr w:type="spellStart"/>
      <w:r w:rsidRPr="00681B67">
        <w:rPr>
          <w:lang w:val="en-US"/>
        </w:rPr>
        <w:t>violencia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física</w:t>
      </w:r>
      <w:proofErr w:type="spellEnd"/>
      <w:r w:rsidRPr="00681B67">
        <w:rPr>
          <w:lang w:val="en-US"/>
        </w:rPr>
        <w:t xml:space="preserve"> y </w:t>
      </w:r>
      <w:proofErr w:type="spellStart"/>
      <w:r w:rsidRPr="00681B67">
        <w:rPr>
          <w:lang w:val="en-US"/>
        </w:rPr>
        <w:t>psicológica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severa</w:t>
      </w:r>
      <w:proofErr w:type="spellEnd"/>
      <w:r w:rsidRPr="00681B67">
        <w:rPr>
          <w:lang w:val="en-US"/>
        </w:rPr>
        <w:t xml:space="preserve"> con </w:t>
      </w:r>
      <w:proofErr w:type="spellStart"/>
      <w:r w:rsidRPr="00681B67">
        <w:rPr>
          <w:lang w:val="en-US"/>
        </w:rPr>
        <w:t>frecuencia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conducen</w:t>
      </w:r>
      <w:proofErr w:type="spellEnd"/>
      <w:r w:rsidRPr="00681B67">
        <w:rPr>
          <w:lang w:val="en-US"/>
        </w:rPr>
        <w:t xml:space="preserve"> a </w:t>
      </w:r>
      <w:proofErr w:type="spellStart"/>
      <w:r w:rsidRPr="00681B67">
        <w:rPr>
          <w:lang w:val="en-US"/>
        </w:rPr>
        <w:t>problemas</w:t>
      </w:r>
      <w:proofErr w:type="spellEnd"/>
      <w:r w:rsidRPr="00681B67">
        <w:rPr>
          <w:lang w:val="en-US"/>
        </w:rPr>
        <w:t xml:space="preserve"> en la </w:t>
      </w:r>
      <w:proofErr w:type="spellStart"/>
      <w:r w:rsidRPr="00681B67">
        <w:rPr>
          <w:lang w:val="en-US"/>
        </w:rPr>
        <w:t>concentración</w:t>
      </w:r>
      <w:proofErr w:type="spellEnd"/>
      <w:r w:rsidRPr="00681B67">
        <w:rPr>
          <w:lang w:val="en-US"/>
        </w:rPr>
        <w:t xml:space="preserve">, la </w:t>
      </w:r>
      <w:proofErr w:type="spellStart"/>
      <w:r w:rsidRPr="00681B67">
        <w:rPr>
          <w:lang w:val="en-US"/>
        </w:rPr>
        <w:t>memoria</w:t>
      </w:r>
      <w:proofErr w:type="spellEnd"/>
      <w:r w:rsidRPr="00681B67">
        <w:rPr>
          <w:lang w:val="en-US"/>
        </w:rPr>
        <w:t xml:space="preserve">, la </w:t>
      </w:r>
      <w:proofErr w:type="spellStart"/>
      <w:r w:rsidRPr="00681B67">
        <w:rPr>
          <w:lang w:val="en-US"/>
        </w:rPr>
        <w:t>recuperación</w:t>
      </w:r>
      <w:proofErr w:type="spellEnd"/>
      <w:r w:rsidRPr="00681B67">
        <w:rPr>
          <w:lang w:val="en-US"/>
        </w:rPr>
        <w:t xml:space="preserve"> de la </w:t>
      </w:r>
      <w:proofErr w:type="spellStart"/>
      <w:r w:rsidRPr="00681B67">
        <w:rPr>
          <w:lang w:val="en-US"/>
        </w:rPr>
        <w:t>memoria</w:t>
      </w:r>
      <w:proofErr w:type="spellEnd"/>
      <w:r w:rsidRPr="00681B67">
        <w:rPr>
          <w:lang w:val="en-US"/>
        </w:rPr>
        <w:t xml:space="preserve">, la </w:t>
      </w:r>
      <w:proofErr w:type="spellStart"/>
      <w:r w:rsidRPr="00681B67">
        <w:rPr>
          <w:lang w:val="en-US"/>
        </w:rPr>
        <w:t>coherencia</w:t>
      </w:r>
      <w:proofErr w:type="spellEnd"/>
      <w:r w:rsidRPr="00681B67">
        <w:rPr>
          <w:lang w:val="en-US"/>
        </w:rPr>
        <w:t xml:space="preserve"> de los </w:t>
      </w:r>
      <w:proofErr w:type="spellStart"/>
      <w:r w:rsidRPr="00681B67">
        <w:rPr>
          <w:lang w:val="en-US"/>
        </w:rPr>
        <w:t>informes</w:t>
      </w:r>
      <w:proofErr w:type="spellEnd"/>
      <w:r w:rsidRPr="00681B67">
        <w:rPr>
          <w:lang w:val="en-US"/>
        </w:rPr>
        <w:t>.</w:t>
      </w:r>
      <w:r>
        <w:rPr>
          <w:lang w:val="en-US"/>
        </w:rPr>
        <w:br/>
      </w:r>
    </w:p>
    <w:p w:rsidR="00FF071A" w:rsidRPr="00681B67" w:rsidRDefault="00681B67" w:rsidP="00681B67">
      <w:pPr>
        <w:ind w:left="360"/>
        <w:rPr>
          <w:lang w:val="en-US"/>
        </w:rPr>
      </w:pPr>
      <w:r>
        <w:rPr>
          <w:lang w:val="en-US"/>
        </w:rPr>
        <w:t xml:space="preserve">2) </w:t>
      </w:r>
      <w:r w:rsidRPr="00681B67">
        <w:rPr>
          <w:lang w:val="en-US"/>
        </w:rPr>
        <w:t>¿</w:t>
      </w:r>
      <w:proofErr w:type="spellStart"/>
      <w:r w:rsidRPr="00681B67">
        <w:rPr>
          <w:lang w:val="en-US"/>
        </w:rPr>
        <w:t>Qué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explicaciones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pueden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ser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dadas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las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contradicciones</w:t>
      </w:r>
      <w:proofErr w:type="spellEnd"/>
      <w:r w:rsidRPr="00681B67">
        <w:rPr>
          <w:lang w:val="en-US"/>
        </w:rPr>
        <w:t xml:space="preserve"> y la </w:t>
      </w:r>
      <w:proofErr w:type="spellStart"/>
      <w:r w:rsidRPr="00681B67">
        <w:rPr>
          <w:lang w:val="en-US"/>
        </w:rPr>
        <w:t>información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tardía</w:t>
      </w:r>
      <w:proofErr w:type="spellEnd"/>
      <w:r w:rsidRPr="00681B67">
        <w:rPr>
          <w:lang w:val="en-US"/>
        </w:rPr>
        <w:t xml:space="preserve"> de la </w:t>
      </w:r>
      <w:proofErr w:type="spellStart"/>
      <w:r w:rsidRPr="00681B67">
        <w:rPr>
          <w:lang w:val="en-US"/>
        </w:rPr>
        <w:t>violación?</w:t>
      </w:r>
      <w:proofErr w:type="spellEnd"/>
      <w:r w:rsidRPr="00681B67">
        <w:rPr>
          <w:lang w:val="en-US"/>
        </w:rPr>
        <w:br/>
      </w:r>
      <w:r w:rsidRPr="00681B67">
        <w:rPr>
          <w:lang w:val="en-US"/>
        </w:rPr>
        <w:br/>
      </w:r>
      <w:proofErr w:type="spellStart"/>
      <w:proofErr w:type="gramStart"/>
      <w:r w:rsidRPr="00681B67">
        <w:rPr>
          <w:lang w:val="en-US"/>
        </w:rPr>
        <w:t>Sobre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todo</w:t>
      </w:r>
      <w:proofErr w:type="spellEnd"/>
      <w:r w:rsidRPr="00681B67">
        <w:rPr>
          <w:lang w:val="en-US"/>
        </w:rPr>
        <w:t xml:space="preserve"> en la </w:t>
      </w:r>
      <w:proofErr w:type="spellStart"/>
      <w:r w:rsidRPr="00681B67">
        <w:rPr>
          <w:lang w:val="en-US"/>
        </w:rPr>
        <w:t>violencia</w:t>
      </w:r>
      <w:proofErr w:type="spellEnd"/>
      <w:r w:rsidRPr="00681B67">
        <w:rPr>
          <w:lang w:val="en-US"/>
        </w:rPr>
        <w:t xml:space="preserve"> sexual </w:t>
      </w:r>
      <w:proofErr w:type="spellStart"/>
      <w:r w:rsidRPr="00681B67">
        <w:rPr>
          <w:lang w:val="en-US"/>
        </w:rPr>
        <w:t>puede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ser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difícil</w:t>
      </w:r>
      <w:proofErr w:type="spellEnd"/>
      <w:r w:rsidRPr="00681B67">
        <w:rPr>
          <w:lang w:val="en-US"/>
        </w:rPr>
        <w:t xml:space="preserve"> o </w:t>
      </w:r>
      <w:proofErr w:type="spellStart"/>
      <w:r w:rsidRPr="00681B67">
        <w:rPr>
          <w:lang w:val="en-US"/>
        </w:rPr>
        <w:t>imposible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para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reportar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eventos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conducen</w:t>
      </w:r>
      <w:proofErr w:type="spellEnd"/>
      <w:r w:rsidRPr="00681B67">
        <w:rPr>
          <w:lang w:val="en-US"/>
        </w:rPr>
        <w:t xml:space="preserve"> a la </w:t>
      </w:r>
      <w:proofErr w:type="spellStart"/>
      <w:r w:rsidRPr="00681B67">
        <w:rPr>
          <w:lang w:val="en-US"/>
        </w:rPr>
        <w:t>vergüenza</w:t>
      </w:r>
      <w:proofErr w:type="spellEnd"/>
      <w:r w:rsidRPr="00681B67">
        <w:rPr>
          <w:lang w:val="en-US"/>
        </w:rPr>
        <w:t xml:space="preserve"> o </w:t>
      </w:r>
      <w:proofErr w:type="spellStart"/>
      <w:r w:rsidRPr="00681B67">
        <w:rPr>
          <w:lang w:val="en-US"/>
        </w:rPr>
        <w:t>sentimientos</w:t>
      </w:r>
      <w:proofErr w:type="spellEnd"/>
      <w:r w:rsidRPr="00681B67">
        <w:rPr>
          <w:lang w:val="en-US"/>
        </w:rPr>
        <w:t xml:space="preserve"> de culpa grave en </w:t>
      </w:r>
      <w:proofErr w:type="spellStart"/>
      <w:r w:rsidRPr="00681B67">
        <w:rPr>
          <w:lang w:val="en-US"/>
        </w:rPr>
        <w:t>las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entrevistas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iniciales</w:t>
      </w:r>
      <w:proofErr w:type="spellEnd"/>
      <w:r w:rsidRPr="00681B67">
        <w:rPr>
          <w:lang w:val="en-US"/>
        </w:rPr>
        <w:t>.</w:t>
      </w:r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Medidas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especiales</w:t>
      </w:r>
      <w:proofErr w:type="spellEnd"/>
      <w:r w:rsidRPr="00681B67">
        <w:rPr>
          <w:lang w:val="en-US"/>
        </w:rPr>
        <w:t xml:space="preserve">, </w:t>
      </w:r>
      <w:proofErr w:type="spellStart"/>
      <w:proofErr w:type="gramStart"/>
      <w:r w:rsidRPr="00681B67">
        <w:rPr>
          <w:lang w:val="en-US"/>
        </w:rPr>
        <w:t>como</w:t>
      </w:r>
      <w:proofErr w:type="spellEnd"/>
      <w:proofErr w:type="gramEnd"/>
      <w:r w:rsidRPr="00681B67">
        <w:rPr>
          <w:lang w:val="en-US"/>
        </w:rPr>
        <w:t xml:space="preserve"> se </w:t>
      </w:r>
      <w:proofErr w:type="spellStart"/>
      <w:r w:rsidRPr="00681B67">
        <w:rPr>
          <w:lang w:val="en-US"/>
        </w:rPr>
        <w:t>indica</w:t>
      </w:r>
      <w:proofErr w:type="spellEnd"/>
      <w:r w:rsidRPr="00681B67">
        <w:rPr>
          <w:lang w:val="en-US"/>
        </w:rPr>
        <w:t xml:space="preserve"> en el </w:t>
      </w:r>
      <w:proofErr w:type="spellStart"/>
      <w:r w:rsidRPr="00681B67">
        <w:rPr>
          <w:lang w:val="en-US"/>
        </w:rPr>
        <w:t>protocolo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Estambul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deben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tomar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medidas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para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proteger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tanto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una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posible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víctima</w:t>
      </w:r>
      <w:proofErr w:type="spellEnd"/>
      <w:r w:rsidRPr="00681B67">
        <w:rPr>
          <w:lang w:val="en-US"/>
        </w:rPr>
        <w:t xml:space="preserve"> contra </w:t>
      </w:r>
      <w:proofErr w:type="spellStart"/>
      <w:r w:rsidRPr="00681B67">
        <w:rPr>
          <w:lang w:val="en-US"/>
        </w:rPr>
        <w:t>renovada</w:t>
      </w:r>
      <w:proofErr w:type="spellEnd"/>
      <w:r w:rsidRPr="00681B67">
        <w:rPr>
          <w:lang w:val="en-US"/>
        </w:rPr>
        <w:t xml:space="preserve"> traumas y </w:t>
      </w:r>
      <w:proofErr w:type="spellStart"/>
      <w:r w:rsidRPr="00681B67">
        <w:rPr>
          <w:lang w:val="en-US"/>
        </w:rPr>
        <w:t>abordar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las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contradicciones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aparentes</w:t>
      </w:r>
      <w:proofErr w:type="spellEnd"/>
      <w:r w:rsidRPr="00681B67">
        <w:rPr>
          <w:lang w:val="en-US"/>
        </w:rPr>
        <w:t xml:space="preserve">. </w:t>
      </w:r>
      <w:proofErr w:type="spellStart"/>
      <w:r w:rsidRPr="00681B67">
        <w:rPr>
          <w:lang w:val="en-US"/>
        </w:rPr>
        <w:t>Además</w:t>
      </w:r>
      <w:proofErr w:type="spellEnd"/>
      <w:r w:rsidRPr="00681B67">
        <w:rPr>
          <w:lang w:val="en-US"/>
        </w:rPr>
        <w:t xml:space="preserve"> de los </w:t>
      </w:r>
      <w:proofErr w:type="spellStart"/>
      <w:r w:rsidRPr="00681B67">
        <w:rPr>
          <w:lang w:val="en-US"/>
        </w:rPr>
        <w:t>factores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psicológicos</w:t>
      </w:r>
      <w:proofErr w:type="spellEnd"/>
      <w:r w:rsidRPr="00681B67">
        <w:rPr>
          <w:lang w:val="en-US"/>
        </w:rPr>
        <w:t xml:space="preserve"> </w:t>
      </w:r>
      <w:proofErr w:type="spellStart"/>
      <w:proofErr w:type="gramStart"/>
      <w:r w:rsidRPr="00681B67">
        <w:rPr>
          <w:lang w:val="en-US"/>
        </w:rPr>
        <w:t>como</w:t>
      </w:r>
      <w:proofErr w:type="spellEnd"/>
      <w:proofErr w:type="gramEnd"/>
      <w:r w:rsidRPr="00681B67">
        <w:rPr>
          <w:lang w:val="en-US"/>
        </w:rPr>
        <w:t xml:space="preserve"> la </w:t>
      </w:r>
      <w:proofErr w:type="spellStart"/>
      <w:r w:rsidRPr="00681B67">
        <w:rPr>
          <w:lang w:val="en-US"/>
        </w:rPr>
        <w:t>vergüenza</w:t>
      </w:r>
      <w:proofErr w:type="spellEnd"/>
      <w:r w:rsidRPr="00681B67">
        <w:rPr>
          <w:lang w:val="en-US"/>
        </w:rPr>
        <w:t xml:space="preserve"> y el </w:t>
      </w:r>
      <w:proofErr w:type="spellStart"/>
      <w:r w:rsidRPr="00681B67">
        <w:rPr>
          <w:lang w:val="en-US"/>
        </w:rPr>
        <w:t>sentimiento</w:t>
      </w:r>
      <w:proofErr w:type="spellEnd"/>
      <w:r w:rsidRPr="00681B67">
        <w:rPr>
          <w:lang w:val="en-US"/>
        </w:rPr>
        <w:t xml:space="preserve"> de culpa </w:t>
      </w:r>
      <w:proofErr w:type="spellStart"/>
      <w:r w:rsidRPr="00681B67">
        <w:rPr>
          <w:lang w:val="en-US"/>
        </w:rPr>
        <w:t>lesiones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físicas</w:t>
      </w:r>
      <w:proofErr w:type="spellEnd"/>
      <w:r w:rsidRPr="00681B67">
        <w:rPr>
          <w:lang w:val="en-US"/>
        </w:rPr>
        <w:t xml:space="preserve">, tales </w:t>
      </w:r>
      <w:proofErr w:type="spellStart"/>
      <w:r w:rsidRPr="00681B67">
        <w:rPr>
          <w:lang w:val="en-US"/>
        </w:rPr>
        <w:t>como</w:t>
      </w:r>
      <w:proofErr w:type="spellEnd"/>
      <w:r w:rsidRPr="00681B67">
        <w:rPr>
          <w:lang w:val="en-US"/>
        </w:rPr>
        <w:t xml:space="preserve"> trauma cerebral y </w:t>
      </w:r>
      <w:proofErr w:type="spellStart"/>
      <w:r w:rsidRPr="00681B67">
        <w:rPr>
          <w:lang w:val="en-US"/>
        </w:rPr>
        <w:t>trastornos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psicológicos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reactivos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como</w:t>
      </w:r>
      <w:proofErr w:type="spellEnd"/>
      <w:r w:rsidRPr="00681B67">
        <w:rPr>
          <w:lang w:val="en-US"/>
        </w:rPr>
        <w:t xml:space="preserve"> el </w:t>
      </w:r>
      <w:proofErr w:type="spellStart"/>
      <w:r w:rsidRPr="00681B67">
        <w:rPr>
          <w:lang w:val="en-US"/>
        </w:rPr>
        <w:t>trastorno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estrés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postraumático</w:t>
      </w:r>
      <w:proofErr w:type="spellEnd"/>
      <w:r w:rsidRPr="00681B67">
        <w:rPr>
          <w:lang w:val="en-US"/>
        </w:rPr>
        <w:t xml:space="preserve"> y la </w:t>
      </w:r>
      <w:proofErr w:type="spellStart"/>
      <w:r w:rsidRPr="00681B67">
        <w:rPr>
          <w:lang w:val="en-US"/>
        </w:rPr>
        <w:t>depresión</w:t>
      </w:r>
      <w:proofErr w:type="spellEnd"/>
      <w:r w:rsidRPr="00681B67">
        <w:rPr>
          <w:lang w:val="en-US"/>
        </w:rPr>
        <w:t xml:space="preserve">,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son </w:t>
      </w:r>
      <w:proofErr w:type="spellStart"/>
      <w:r w:rsidRPr="00681B67">
        <w:rPr>
          <w:lang w:val="en-US"/>
        </w:rPr>
        <w:t>muy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comunes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las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víctimas</w:t>
      </w:r>
      <w:proofErr w:type="spellEnd"/>
      <w:r w:rsidRPr="00681B67">
        <w:rPr>
          <w:lang w:val="en-US"/>
        </w:rPr>
        <w:t xml:space="preserve"> de la </w:t>
      </w:r>
      <w:proofErr w:type="spellStart"/>
      <w:r w:rsidRPr="00681B67">
        <w:rPr>
          <w:lang w:val="en-US"/>
        </w:rPr>
        <w:t>violencia</w:t>
      </w:r>
      <w:proofErr w:type="spellEnd"/>
      <w:r w:rsidRPr="00681B67">
        <w:rPr>
          <w:lang w:val="en-US"/>
        </w:rPr>
        <w:t xml:space="preserve">, hay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tener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cuenta</w:t>
      </w:r>
      <w:proofErr w:type="spellEnd"/>
      <w:r w:rsidRPr="00681B67">
        <w:rPr>
          <w:lang w:val="en-US"/>
        </w:rPr>
        <w:t>.</w:t>
      </w:r>
      <w:r w:rsidRPr="00681B67">
        <w:rPr>
          <w:lang w:val="en-US"/>
        </w:rPr>
        <w:br/>
      </w:r>
    </w:p>
    <w:p w:rsidR="00681B67" w:rsidRDefault="00681B67" w:rsidP="00681B67">
      <w:pPr>
        <w:ind w:left="360"/>
        <w:rPr>
          <w:lang w:val="en-US"/>
        </w:rPr>
      </w:pPr>
      <w:r w:rsidRPr="00681B67">
        <w:rPr>
          <w:lang w:val="en-US"/>
        </w:rPr>
        <w:t>3) ¿</w:t>
      </w:r>
      <w:proofErr w:type="spellStart"/>
      <w:r w:rsidRPr="00681B67">
        <w:rPr>
          <w:lang w:val="en-US"/>
        </w:rPr>
        <w:t>Qué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medidas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médicas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adicionales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debería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haberse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tenido</w:t>
      </w:r>
      <w:proofErr w:type="spellEnd"/>
      <w:r w:rsidRPr="00681B67">
        <w:rPr>
          <w:lang w:val="en-US"/>
        </w:rPr>
        <w:t>?</w:t>
      </w:r>
    </w:p>
    <w:p w:rsidR="007A6121" w:rsidRDefault="00681B67" w:rsidP="00681B67">
      <w:pPr>
        <w:ind w:left="360"/>
        <w:rPr>
          <w:lang w:val="en-US"/>
        </w:rPr>
      </w:pPr>
      <w:r>
        <w:rPr>
          <w:lang w:val="en-US"/>
        </w:rPr>
        <w:br/>
      </w:r>
      <w:proofErr w:type="spellStart"/>
      <w:r w:rsidRPr="00681B67">
        <w:rPr>
          <w:lang w:val="en-US"/>
        </w:rPr>
        <w:t>Tomando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examen</w:t>
      </w:r>
      <w:proofErr w:type="spellEnd"/>
      <w:r w:rsidRPr="00681B67">
        <w:rPr>
          <w:lang w:val="en-US"/>
        </w:rPr>
        <w:t xml:space="preserve"> del </w:t>
      </w:r>
      <w:proofErr w:type="spellStart"/>
      <w:r w:rsidRPr="00681B67">
        <w:rPr>
          <w:lang w:val="en-US"/>
        </w:rPr>
        <w:t>estado</w:t>
      </w:r>
      <w:proofErr w:type="spellEnd"/>
      <w:r w:rsidRPr="00681B67">
        <w:rPr>
          <w:lang w:val="en-US"/>
        </w:rPr>
        <w:t xml:space="preserve"> de la </w:t>
      </w:r>
      <w:proofErr w:type="spellStart"/>
      <w:r w:rsidRPr="00681B67">
        <w:rPr>
          <w:lang w:val="en-US"/>
        </w:rPr>
        <w:t>salud</w:t>
      </w:r>
      <w:proofErr w:type="spellEnd"/>
      <w:r w:rsidRPr="00681B67">
        <w:rPr>
          <w:lang w:val="en-US"/>
        </w:rPr>
        <w:t xml:space="preserve"> mental, </w:t>
      </w:r>
      <w:proofErr w:type="spellStart"/>
      <w:r w:rsidRPr="00681B67">
        <w:rPr>
          <w:lang w:val="en-US"/>
        </w:rPr>
        <w:t>incluso</w:t>
      </w:r>
      <w:proofErr w:type="spellEnd"/>
      <w:r w:rsidRPr="00681B67">
        <w:rPr>
          <w:lang w:val="en-US"/>
        </w:rPr>
        <w:t xml:space="preserve"> en </w:t>
      </w:r>
      <w:proofErr w:type="spellStart"/>
      <w:r w:rsidRPr="00681B67">
        <w:rPr>
          <w:lang w:val="en-US"/>
        </w:rPr>
        <w:t>una</w:t>
      </w:r>
      <w:proofErr w:type="spellEnd"/>
      <w:r w:rsidRPr="00681B67">
        <w:rPr>
          <w:lang w:val="en-US"/>
        </w:rPr>
        <w:t xml:space="preserve"> forma </w:t>
      </w:r>
      <w:proofErr w:type="spellStart"/>
      <w:r w:rsidRPr="00681B67">
        <w:rPr>
          <w:lang w:val="en-US"/>
        </w:rPr>
        <w:t>básica</w:t>
      </w:r>
      <w:proofErr w:type="spellEnd"/>
      <w:r w:rsidRPr="00681B67">
        <w:rPr>
          <w:lang w:val="en-US"/>
        </w:rPr>
        <w:t xml:space="preserve">, e </w:t>
      </w:r>
      <w:proofErr w:type="spellStart"/>
      <w:r w:rsidRPr="00681B67">
        <w:rPr>
          <w:lang w:val="en-US"/>
        </w:rPr>
        <w:t>incluso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si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estigmatizado</w:t>
      </w:r>
      <w:proofErr w:type="spellEnd"/>
      <w:r w:rsidRPr="00681B67">
        <w:rPr>
          <w:lang w:val="en-US"/>
        </w:rPr>
        <w:t xml:space="preserve"> en la </w:t>
      </w:r>
      <w:proofErr w:type="spellStart"/>
      <w:r w:rsidRPr="00681B67">
        <w:rPr>
          <w:lang w:val="en-US"/>
        </w:rPr>
        <w:t>cultura</w:t>
      </w:r>
      <w:proofErr w:type="spellEnd"/>
      <w:r w:rsidRPr="00681B67">
        <w:rPr>
          <w:lang w:val="en-US"/>
        </w:rPr>
        <w:t xml:space="preserve"> local, se </w:t>
      </w:r>
      <w:proofErr w:type="spellStart"/>
      <w:r w:rsidRPr="00681B67">
        <w:rPr>
          <w:lang w:val="en-US"/>
        </w:rPr>
        <w:t>debe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incluir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después</w:t>
      </w:r>
      <w:proofErr w:type="spellEnd"/>
      <w:r w:rsidRPr="00681B67">
        <w:rPr>
          <w:lang w:val="en-US"/>
        </w:rPr>
        <w:t xml:space="preserve"> de la </w:t>
      </w:r>
      <w:proofErr w:type="spellStart"/>
      <w:r w:rsidRPr="00681B67">
        <w:rPr>
          <w:lang w:val="en-US"/>
        </w:rPr>
        <w:t>precauciones</w:t>
      </w:r>
      <w:proofErr w:type="spellEnd"/>
      <w:r w:rsidRPr="00681B67">
        <w:rPr>
          <w:lang w:val="en-US"/>
        </w:rPr>
        <w:t xml:space="preserve"> y </w:t>
      </w:r>
      <w:proofErr w:type="spellStart"/>
      <w:r w:rsidRPr="00681B67">
        <w:rPr>
          <w:lang w:val="en-US"/>
        </w:rPr>
        <w:t>directrices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establecidas</w:t>
      </w:r>
      <w:proofErr w:type="spellEnd"/>
      <w:r w:rsidRPr="00681B67">
        <w:rPr>
          <w:lang w:val="en-US"/>
        </w:rPr>
        <w:t xml:space="preserve"> en el </w:t>
      </w:r>
      <w:proofErr w:type="spellStart"/>
      <w:r w:rsidRPr="00681B67">
        <w:rPr>
          <w:lang w:val="en-US"/>
        </w:rPr>
        <w:t>Protocolo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Estambul</w:t>
      </w:r>
      <w:proofErr w:type="spellEnd"/>
      <w:r w:rsidRPr="00681B67">
        <w:rPr>
          <w:lang w:val="en-US"/>
        </w:rPr>
        <w:t xml:space="preserve">. </w:t>
      </w:r>
      <w:proofErr w:type="spellStart"/>
      <w:r w:rsidRPr="00681B67">
        <w:rPr>
          <w:lang w:val="en-US"/>
        </w:rPr>
        <w:t>Procedimientos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diagnóstico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adicionales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que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incluyen</w:t>
      </w:r>
      <w:proofErr w:type="spellEnd"/>
      <w:r w:rsidRPr="00681B67">
        <w:rPr>
          <w:lang w:val="en-US"/>
        </w:rPr>
        <w:t xml:space="preserve">, </w:t>
      </w:r>
      <w:proofErr w:type="spellStart"/>
      <w:r w:rsidRPr="00681B67">
        <w:rPr>
          <w:lang w:val="en-US"/>
        </w:rPr>
        <w:t>por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ejemplo</w:t>
      </w:r>
      <w:proofErr w:type="spellEnd"/>
      <w:r w:rsidRPr="00681B67">
        <w:rPr>
          <w:lang w:val="en-US"/>
        </w:rPr>
        <w:t xml:space="preserve">, la </w:t>
      </w:r>
      <w:proofErr w:type="spellStart"/>
      <w:r w:rsidRPr="00681B67">
        <w:rPr>
          <w:lang w:val="en-US"/>
        </w:rPr>
        <w:t>resonancia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magnética</w:t>
      </w:r>
      <w:proofErr w:type="spellEnd"/>
      <w:r w:rsidRPr="00681B67">
        <w:rPr>
          <w:lang w:val="en-US"/>
        </w:rPr>
        <w:t xml:space="preserve"> nuclear </w:t>
      </w:r>
      <w:proofErr w:type="spellStart"/>
      <w:r w:rsidRPr="00681B67">
        <w:rPr>
          <w:lang w:val="en-US"/>
        </w:rPr>
        <w:t>para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demostrar</w:t>
      </w:r>
      <w:proofErr w:type="spellEnd"/>
      <w:r w:rsidRPr="00681B67">
        <w:rPr>
          <w:lang w:val="en-US"/>
        </w:rPr>
        <w:t xml:space="preserve"> o </w:t>
      </w:r>
      <w:proofErr w:type="spellStart"/>
      <w:r w:rsidRPr="00681B67">
        <w:rPr>
          <w:lang w:val="en-US"/>
        </w:rPr>
        <w:t>excluir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imágenes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romo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lesión</w:t>
      </w:r>
      <w:proofErr w:type="spellEnd"/>
      <w:r w:rsidRPr="00681B67">
        <w:rPr>
          <w:lang w:val="en-US"/>
        </w:rPr>
        <w:t xml:space="preserve"> cerebral o </w:t>
      </w:r>
      <w:r>
        <w:rPr>
          <w:lang w:val="en-US"/>
        </w:rPr>
        <w:t xml:space="preserve">bone </w:t>
      </w:r>
      <w:proofErr w:type="spellStart"/>
      <w:r>
        <w:rPr>
          <w:lang w:val="en-US"/>
        </w:rPr>
        <w:t>scintigraphy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para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evaluar</w:t>
      </w:r>
      <w:proofErr w:type="spellEnd"/>
      <w:r w:rsidRPr="00681B67">
        <w:rPr>
          <w:lang w:val="en-US"/>
        </w:rPr>
        <w:t xml:space="preserve"> el </w:t>
      </w:r>
      <w:proofErr w:type="spellStart"/>
      <w:r w:rsidRPr="00681B67">
        <w:rPr>
          <w:lang w:val="en-US"/>
        </w:rPr>
        <w:t>posible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daño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óseo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debería</w:t>
      </w:r>
      <w:proofErr w:type="spellEnd"/>
      <w:r w:rsidRPr="00681B67">
        <w:rPr>
          <w:lang w:val="en-US"/>
        </w:rPr>
        <w:t xml:space="preserve"> </w:t>
      </w:r>
      <w:proofErr w:type="spellStart"/>
      <w:proofErr w:type="gramStart"/>
      <w:r w:rsidRPr="00681B67">
        <w:rPr>
          <w:lang w:val="en-US"/>
        </w:rPr>
        <w:t>haber</w:t>
      </w:r>
      <w:proofErr w:type="spellEnd"/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sido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ofrecido</w:t>
      </w:r>
      <w:proofErr w:type="spellEnd"/>
      <w:r w:rsidRPr="00681B67">
        <w:rPr>
          <w:lang w:val="en-US"/>
        </w:rPr>
        <w:t xml:space="preserve">, </w:t>
      </w:r>
      <w:proofErr w:type="spellStart"/>
      <w:r w:rsidRPr="00681B67">
        <w:rPr>
          <w:lang w:val="en-US"/>
        </w:rPr>
        <w:t>o</w:t>
      </w:r>
      <w:proofErr w:type="spellEnd"/>
      <w:r w:rsidRPr="00681B67">
        <w:rPr>
          <w:lang w:val="en-US"/>
        </w:rPr>
        <w:t xml:space="preserve"> la </w:t>
      </w:r>
      <w:proofErr w:type="spellStart"/>
      <w:r w:rsidRPr="00681B67">
        <w:rPr>
          <w:lang w:val="en-US"/>
        </w:rPr>
        <w:t>falta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uso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mencionadas</w:t>
      </w:r>
      <w:proofErr w:type="spellEnd"/>
      <w:r w:rsidRPr="00681B67">
        <w:rPr>
          <w:lang w:val="en-US"/>
        </w:rPr>
        <w:t xml:space="preserve">. </w:t>
      </w:r>
      <w:proofErr w:type="spellStart"/>
      <w:proofErr w:type="gramStart"/>
      <w:r w:rsidRPr="00681B67">
        <w:rPr>
          <w:lang w:val="en-US"/>
        </w:rPr>
        <w:t>resultados</w:t>
      </w:r>
      <w:proofErr w:type="spellEnd"/>
      <w:proofErr w:type="gram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negativos</w:t>
      </w:r>
      <w:proofErr w:type="spellEnd"/>
      <w:r w:rsidRPr="00681B67">
        <w:rPr>
          <w:lang w:val="en-US"/>
        </w:rPr>
        <w:t xml:space="preserve"> y hay </w:t>
      </w:r>
      <w:proofErr w:type="spellStart"/>
      <w:r w:rsidRPr="00681B67">
        <w:rPr>
          <w:lang w:val="en-US"/>
        </w:rPr>
        <w:t>posibles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antecedentes</w:t>
      </w:r>
      <w:proofErr w:type="spellEnd"/>
      <w:r w:rsidRPr="00681B67">
        <w:rPr>
          <w:lang w:val="en-US"/>
        </w:rPr>
        <w:t xml:space="preserve"> y </w:t>
      </w:r>
      <w:proofErr w:type="spellStart"/>
      <w:r w:rsidRPr="00681B67">
        <w:rPr>
          <w:lang w:val="en-US"/>
        </w:rPr>
        <w:t>consecuencias</w:t>
      </w:r>
      <w:proofErr w:type="spellEnd"/>
      <w:r w:rsidRPr="00681B67">
        <w:rPr>
          <w:lang w:val="en-US"/>
        </w:rPr>
        <w:t xml:space="preserve">, </w:t>
      </w:r>
      <w:proofErr w:type="spellStart"/>
      <w:r w:rsidRPr="00681B67">
        <w:rPr>
          <w:lang w:val="en-US"/>
        </w:rPr>
        <w:t>deberían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haber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sido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discutidos</w:t>
      </w:r>
      <w:proofErr w:type="spellEnd"/>
      <w:r w:rsidRPr="00681B67">
        <w:rPr>
          <w:lang w:val="en-US"/>
        </w:rPr>
        <w:t xml:space="preserve"> en el </w:t>
      </w:r>
      <w:proofErr w:type="spellStart"/>
      <w:r w:rsidRPr="00681B67">
        <w:rPr>
          <w:lang w:val="en-US"/>
        </w:rPr>
        <w:t>hallazgo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alertar</w:t>
      </w:r>
      <w:proofErr w:type="spellEnd"/>
      <w:r w:rsidRPr="00681B67">
        <w:rPr>
          <w:lang w:val="en-US"/>
        </w:rPr>
        <w:t xml:space="preserve"> a la </w:t>
      </w:r>
      <w:proofErr w:type="spellStart"/>
      <w:r w:rsidRPr="00681B67">
        <w:rPr>
          <w:lang w:val="en-US"/>
        </w:rPr>
        <w:t>corte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asilo</w:t>
      </w:r>
      <w:proofErr w:type="spellEnd"/>
      <w:r w:rsidRPr="00681B67">
        <w:rPr>
          <w:lang w:val="en-US"/>
        </w:rPr>
        <w:t xml:space="preserve"> al </w:t>
      </w:r>
      <w:proofErr w:type="spellStart"/>
      <w:r w:rsidRPr="00681B67">
        <w:rPr>
          <w:lang w:val="en-US"/>
        </w:rPr>
        <w:t>limitado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alcance</w:t>
      </w:r>
      <w:proofErr w:type="spellEnd"/>
      <w:r w:rsidRPr="00681B67">
        <w:rPr>
          <w:lang w:val="en-US"/>
        </w:rPr>
        <w:t xml:space="preserve"> de </w:t>
      </w:r>
      <w:proofErr w:type="spellStart"/>
      <w:r w:rsidRPr="00681B67">
        <w:rPr>
          <w:lang w:val="en-US"/>
        </w:rPr>
        <w:t>las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posibles</w:t>
      </w:r>
      <w:proofErr w:type="spellEnd"/>
      <w:r w:rsidRPr="00681B67">
        <w:rPr>
          <w:lang w:val="en-US"/>
        </w:rPr>
        <w:t xml:space="preserve"> </w:t>
      </w:r>
      <w:proofErr w:type="spellStart"/>
      <w:r w:rsidRPr="00681B67">
        <w:rPr>
          <w:lang w:val="en-US"/>
        </w:rPr>
        <w:t>conclusiones</w:t>
      </w:r>
      <w:proofErr w:type="spellEnd"/>
      <w:r w:rsidRPr="00681B67">
        <w:rPr>
          <w:lang w:val="en-US"/>
        </w:rPr>
        <w:t>.</w:t>
      </w:r>
      <w:bookmarkStart w:id="0" w:name="_GoBack"/>
      <w:bookmarkEnd w:id="0"/>
    </w:p>
    <w:p w:rsidR="007A6121" w:rsidRDefault="007A6121" w:rsidP="00FF071A">
      <w:pPr>
        <w:pStyle w:val="ListParagraph"/>
        <w:rPr>
          <w:lang w:val="en-US"/>
        </w:rPr>
      </w:pPr>
    </w:p>
    <w:p w:rsidR="00CC39CF" w:rsidRPr="00CC39CF" w:rsidRDefault="00CC39CF">
      <w:pPr>
        <w:rPr>
          <w:lang w:val="en-US"/>
        </w:rPr>
      </w:pPr>
    </w:p>
    <w:sectPr w:rsidR="00CC39CF" w:rsidRPr="00CC3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0220"/>
    <w:multiLevelType w:val="hybridMultilevel"/>
    <w:tmpl w:val="6262D36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9ED"/>
    <w:multiLevelType w:val="hybridMultilevel"/>
    <w:tmpl w:val="6262D36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A57"/>
    <w:multiLevelType w:val="hybridMultilevel"/>
    <w:tmpl w:val="580881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BED4B0-C636-484C-BA9F-964CD30CF478}"/>
    <w:docVar w:name="dgnword-eventsink" w:val="127758448"/>
  </w:docVars>
  <w:rsids>
    <w:rsidRoot w:val="00CC39CF"/>
    <w:rsid w:val="001207DC"/>
    <w:rsid w:val="00681B67"/>
    <w:rsid w:val="006D77A8"/>
    <w:rsid w:val="007A6121"/>
    <w:rsid w:val="00C56F10"/>
    <w:rsid w:val="00C64B4D"/>
    <w:rsid w:val="00CC39CF"/>
    <w:rsid w:val="00E97F06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F06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F06"/>
    <w:rPr>
      <w:rFonts w:ascii="Cambria" w:eastAsia="SimSun" w:hAnsi="Cambria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F06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F06"/>
    <w:rPr>
      <w:rFonts w:ascii="Cambria" w:eastAsia="SimSun" w:hAnsi="Cambria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Cyberport</dc:creator>
  <cp:lastModifiedBy>tw</cp:lastModifiedBy>
  <cp:revision>2</cp:revision>
  <dcterms:created xsi:type="dcterms:W3CDTF">2013-05-27T16:01:00Z</dcterms:created>
  <dcterms:modified xsi:type="dcterms:W3CDTF">2013-05-27T16:01:00Z</dcterms:modified>
</cp:coreProperties>
</file>